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>
                                  <w:pPr>
                                    <w:ind w:right="175"/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GHT des Alpes du Sud   </w:t>
                            </w:r>
                          </w:p>
                          <w:p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>
                        <w:tc>
                          <w:tcPr>
                            <w:tcW w:w="5778" w:type="dxa"/>
                            <w:shd w:val="clear" w:color="auto" w:fill="auto"/>
                          </w:tcPr>
                          <w:p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>
                            <w:pPr>
                              <w:ind w:right="175"/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GHT des Alpes du Sud   </w:t>
                      </w:r>
                    </w:p>
                    <w:p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CHICAS - Cellule des Marchés</w:t>
                      </w:r>
                    </w:p>
                    <w:p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E-mail : </w:t>
                      </w:r>
                      <w:r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jc w:val="center"/>
        <w:rPr>
          <w:rFonts w:ascii="Comic Sans MS" w:hAnsi="Comic Sans MS" w:cs="Tahoma"/>
          <w:sz w:val="12"/>
          <w:szCs w:val="12"/>
        </w:rPr>
      </w:pPr>
    </w:p>
    <w:p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>
      <w:pPr>
        <w:rPr>
          <w:rFonts w:ascii="Comic Sans MS" w:hAnsi="Comic Sans MS"/>
        </w:rPr>
      </w:pPr>
    </w:p>
    <w:p>
      <w:pPr>
        <w:jc w:val="both"/>
      </w:pP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 DES ETABLISSEMENTS DU GROUPEMENT DE COMMANDES HOTELIER 04/05</w:t>
      </w: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>
        <w:rPr>
          <w:rFonts w:ascii="Arial" w:hAnsi="Arial" w:cs="Arial"/>
          <w:b/>
          <w:sz w:val="28"/>
          <w:szCs w:val="28"/>
        </w:rPr>
        <w:t xml:space="preserve"> – PAP26</w:t>
      </w:r>
    </w:p>
    <w:p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>
      <w:pPr>
        <w:jc w:val="both"/>
        <w:rPr>
          <w:sz w:val="20"/>
        </w:rPr>
      </w:pPr>
    </w:p>
    <w:p>
      <w:pPr>
        <w:jc w:val="both"/>
        <w:rPr>
          <w:sz w:val="20"/>
        </w:rPr>
      </w:pPr>
    </w:p>
    <w:p>
      <w:pPr>
        <w:jc w:val="both"/>
        <w:rPr>
          <w:sz w:val="20"/>
        </w:rPr>
      </w:pPr>
    </w:p>
    <w:p>
      <w:pPr>
        <w:shd w:val="clear" w:color="auto" w:fill="D9D9D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INFORMATIONS GENERALES</w:t>
      </w:r>
    </w:p>
    <w:p>
      <w:pPr>
        <w:jc w:val="both"/>
        <w:rPr>
          <w:rFonts w:ascii="Arial" w:hAnsi="Arial" w:cs="Arial"/>
          <w:sz w:val="18"/>
          <w:szCs w:val="18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 de l’établissement : </w:t>
      </w:r>
      <w:r>
        <w:rPr>
          <w:rFonts w:ascii="Arial" w:hAnsi="Arial" w:cs="Arial"/>
          <w:b/>
          <w:color w:val="0000FF"/>
        </w:rPr>
        <w:t>CHI MANOSQUE (pour MANOSQUE, BANON et FORCALQUIER)</w:t>
      </w: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Adresse : </w:t>
      </w:r>
      <w:r>
        <w:rPr>
          <w:rFonts w:ascii="Arial" w:hAnsi="Arial" w:cs="Arial"/>
          <w:b/>
          <w:color w:val="0000FF"/>
        </w:rPr>
        <w:t>Chemin Auguste Girard</w:t>
      </w:r>
    </w:p>
    <w:p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45"/>
        </w:tabs>
        <w:jc w:val="both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Code Postal 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/>
          <w:color w:val="0000FF"/>
        </w:rPr>
        <w:t>04100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Ville : </w:t>
      </w:r>
      <w:r>
        <w:rPr>
          <w:rFonts w:ascii="Arial" w:hAnsi="Arial" w:cs="Arial"/>
          <w:b/>
          <w:color w:val="0000FF"/>
        </w:rPr>
        <w:t>MANOSQUE</w:t>
      </w:r>
      <w:r>
        <w:rPr>
          <w:rFonts w:ascii="Arial" w:hAnsi="Arial" w:cs="Arial"/>
          <w:b/>
          <w:color w:val="0000FF"/>
        </w:rPr>
        <w:tab/>
      </w:r>
    </w:p>
    <w:p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4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N° SIRET CHI : 260 400 163 00077</w:t>
      </w:r>
    </w:p>
    <w:p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4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Code service : </w:t>
      </w:r>
      <w:r>
        <w:rPr>
          <w:rFonts w:ascii="Arial" w:hAnsi="Arial" w:cs="Arial"/>
          <w:b/>
          <w:color w:val="FF0000"/>
        </w:rPr>
        <w:t>15 / MAGASIN</w:t>
      </w:r>
    </w:p>
    <w:p>
      <w:pPr>
        <w:jc w:val="both"/>
        <w:rPr>
          <w:rFonts w:ascii="Arial" w:hAnsi="Arial" w:cs="Arial"/>
          <w:szCs w:val="22"/>
        </w:rPr>
      </w:pPr>
    </w:p>
    <w:p>
      <w:pPr>
        <w:jc w:val="both"/>
        <w:rPr>
          <w:rFonts w:ascii="Arial" w:hAnsi="Arial" w:cs="Arial"/>
          <w:szCs w:val="22"/>
        </w:rPr>
      </w:pPr>
    </w:p>
    <w:p>
      <w:pPr>
        <w:shd w:val="clear" w:color="auto" w:fill="D9D9D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RENSEIGNEMENTS ADMINISTRATIFS &amp; TECHNIQUES</w:t>
      </w:r>
    </w:p>
    <w:p>
      <w:pPr>
        <w:jc w:val="both"/>
        <w:rPr>
          <w:rFonts w:ascii="Arial" w:hAnsi="Arial" w:cs="Arial"/>
          <w:sz w:val="18"/>
          <w:szCs w:val="18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1/ Interlocuteur Technique (responsable Magasin)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Nom-Prénom : SCHWARTZ-GABERT Joëlle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Responsable Magasin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04-92-73-41-94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Fax : 04.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1" w:history="1">
        <w:r>
          <w:rPr>
            <w:rStyle w:val="Lienhypertexte"/>
            <w:rFonts w:ascii="Arial" w:hAnsi="Arial" w:cs="Arial"/>
          </w:rPr>
          <w:t>schwartz.j@ch-manosque.fr</w:t>
        </w:r>
      </w:hyperlink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2/ Interlocuteur Logistique (réception magasin) 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Nom-Prénom : </w:t>
      </w:r>
      <w:r>
        <w:rPr>
          <w:rFonts w:ascii="Arial" w:hAnsi="Arial" w:cs="Arial"/>
          <w:color w:val="FF0000"/>
        </w:rPr>
        <w:t>REY Fabrice / CORNEC Jonathan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Chef du Magasin / Magasinier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04-92-73-42-32 ou 42-31    Fax : 04.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2" w:history="1">
        <w:r>
          <w:rPr>
            <w:rStyle w:val="Lienhypertexte"/>
            <w:rFonts w:ascii="Arial" w:hAnsi="Arial" w:cs="Arial"/>
          </w:rPr>
          <w:t>magasin@ch-manosque.fr</w:t>
        </w:r>
      </w:hyperlink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3/ Interlocuteur Administratif (pour le suivi du marché)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Nom-Prénom : BARBERO Elodie</w:t>
      </w:r>
    </w:p>
    <w:p>
      <w:pPr>
        <w:pStyle w:val="elementtoproof"/>
        <w:shd w:val="clear" w:color="auto" w:fill="FFFFFF"/>
      </w:pPr>
      <w:r>
        <w:rPr>
          <w:rFonts w:ascii="Arial" w:hAnsi="Arial" w:cs="Arial"/>
        </w:rPr>
        <w:t xml:space="preserve">Fonction : </w:t>
      </w:r>
      <w:r>
        <w:rPr>
          <w:rFonts w:ascii="Arial" w:eastAsia="Times New Roman" w:hAnsi="Arial" w:cs="Arial"/>
          <w:color w:val="FF0000"/>
          <w:szCs w:val="20"/>
        </w:rPr>
        <w:t>Responsable cellule Marchés publics GHT04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04-92-30-15-01    Fax : 04.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3" w:history="1">
        <w:r>
          <w:rPr>
            <w:rStyle w:val="Lienhypertexte"/>
            <w:rFonts w:ascii="Arial" w:hAnsi="Arial" w:cs="Arial"/>
          </w:rPr>
          <w:t>ebarbero@ch-digne.fr</w:t>
        </w:r>
      </w:hyperlink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4/ Interlocuteur Administratif (pour la facturation) 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Nom-Prénom : </w:t>
      </w:r>
      <w:r>
        <w:rPr>
          <w:rFonts w:ascii="Arial" w:hAnsi="Arial" w:cs="Arial"/>
          <w:color w:val="FF0000"/>
        </w:rPr>
        <w:t>PIRES Angeline et MANAS Laura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Fonction : Cellule Facturation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04-92-73-42-28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 xml:space="preserve">ou 45-58    </w:t>
      </w:r>
      <w:r>
        <w:rPr>
          <w:rFonts w:ascii="Arial" w:hAnsi="Arial" w:cs="Arial"/>
        </w:rPr>
        <w:t>Fax : 04.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 : </w:t>
      </w:r>
      <w:hyperlink r:id="rId14" w:history="1">
        <w:r>
          <w:rPr>
            <w:rStyle w:val="Lienhypertexte"/>
            <w:rFonts w:ascii="Arial" w:hAnsi="Arial" w:cs="Arial"/>
          </w:rPr>
          <w:t>pires.a@ch-manosque.fr</w:t>
        </w:r>
      </w:hyperlink>
      <w:r>
        <w:rPr>
          <w:rFonts w:ascii="Arial" w:hAnsi="Arial" w:cs="Arial"/>
        </w:rPr>
        <w:t xml:space="preserve"> – </w:t>
      </w:r>
      <w:hyperlink r:id="rId15" w:history="1">
        <w:r>
          <w:rPr>
            <w:rStyle w:val="Lienhypertexte"/>
            <w:rFonts w:ascii="Arial" w:hAnsi="Arial" w:cs="Arial"/>
          </w:rPr>
          <w:t>manas.l@ch-manosque.fr</w:t>
        </w:r>
      </w:hyperlink>
    </w:p>
    <w:p>
      <w:pPr>
        <w:jc w:val="both"/>
        <w:rPr>
          <w:rFonts w:ascii="Arial" w:hAnsi="Arial" w:cs="Arial"/>
        </w:rPr>
      </w:pPr>
    </w:p>
    <w:p>
      <w:pPr>
        <w:rPr>
          <w:rFonts w:ascii="Arial" w:hAnsi="Arial" w:cs="Arial"/>
        </w:rPr>
        <w:sectPr>
          <w:footerReference w:type="default" r:id="rId16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5/ Fréquence de livraison</w:t>
      </w:r>
    </w:p>
    <w:p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Fréquence de livraison(s) </w:t>
            </w:r>
            <w:r>
              <w:rPr>
                <w:rFonts w:ascii="Arial" w:hAnsi="Arial" w:cs="Arial"/>
                <w:color w:val="FF0000"/>
              </w:rPr>
              <w:t>(non contractuelle – données à titre informatif,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Réponse/Contraintes Fournisseurs</w:t>
            </w:r>
          </w:p>
        </w:tc>
      </w:tr>
      <w:tr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</w:p>
        </w:tc>
      </w:tr>
      <w:tr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Papier blanc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  <w:color w:val="FF0000"/>
              </w:rPr>
              <w:t>1x tous les 2 mois</w:t>
            </w:r>
            <w:bookmarkEnd w:id="0"/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Palette de 200 ramettes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</w:p>
        </w:tc>
      </w:tr>
      <w:tr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 Concerné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Arial" w:hAnsi="Arial" w:cs="Arial"/>
                <w:szCs w:val="22"/>
              </w:rPr>
            </w:pPr>
          </w:p>
        </w:tc>
      </w:tr>
    </w:tbl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6/ Livraison</w:t>
      </w:r>
    </w:p>
    <w:p>
      <w:pPr>
        <w:jc w:val="both"/>
        <w:rPr>
          <w:rFonts w:ascii="Arial" w:hAnsi="Arial" w:cs="Arial"/>
          <w:b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Nombre de sites de Livraison : </w:t>
      </w:r>
    </w:p>
    <w:p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Contraintes taille véhicule</w:t>
            </w:r>
          </w:p>
        </w:tc>
      </w:tr>
      <w:tr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CHI MANOSQUE</w:t>
            </w:r>
          </w:p>
        </w:tc>
        <w:tc>
          <w:tcPr>
            <w:tcW w:w="2879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MAGASIN CENTRAL CHEMIN AUGUSTE GIRARD                     04100 MANOSQUE</w:t>
            </w:r>
          </w:p>
        </w:tc>
        <w:tc>
          <w:tcPr>
            <w:tcW w:w="2200" w:type="dxa"/>
            <w:shd w:val="clear" w:color="auto" w:fill="auto"/>
            <w:vAlign w:val="center"/>
          </w:tcPr>
          <w:p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8H00 – 12H30</w:t>
            </w:r>
          </w:p>
        </w:tc>
        <w:tc>
          <w:tcPr>
            <w:tcW w:w="2008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Cs w:val="22"/>
              </w:rPr>
              <w:t>OUI</w:t>
            </w:r>
            <w:r>
              <w:rPr>
                <w:rFonts w:ascii="Arial" w:hAnsi="Arial" w:cs="Arial"/>
                <w:sz w:val="26"/>
                <w:szCs w:val="26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Hauteur 1M Superficie100.3 m²</w:t>
            </w:r>
          </w:p>
        </w:tc>
        <w:tc>
          <w:tcPr>
            <w:tcW w:w="2067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ascii="Arial" w:hAnsi="Arial" w:cs="Arial"/>
                <w:szCs w:val="22"/>
              </w:rPr>
              <w:t>OUI</w:t>
            </w:r>
            <w:r>
              <w:rPr>
                <w:rFonts w:ascii="Arial" w:hAnsi="Arial" w:cs="Arial"/>
                <w:sz w:val="26"/>
                <w:szCs w:val="26"/>
              </w:rPr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Pas de contrainte particulière</w:t>
            </w:r>
          </w:p>
        </w:tc>
      </w:tr>
    </w:tbl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7/ Autres renseignements utiles pour le fournisseur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Pas de livraison l’après-midi, le magasin est fermé.</w:t>
      </w:r>
    </w:p>
    <w:p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Interphone à l’entrée du site.</w:t>
      </w: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8/ Facturation</w:t>
      </w:r>
    </w:p>
    <w:p>
      <w:pPr>
        <w:jc w:val="both"/>
        <w:rPr>
          <w:rFonts w:ascii="Arial" w:hAnsi="Arial" w:cs="Arial"/>
          <w:b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>
        <w:tc>
          <w:tcPr>
            <w:tcW w:w="12866" w:type="dxa"/>
            <w:shd w:val="clear" w:color="auto" w:fill="D9D9D9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 de facturation</w:t>
            </w:r>
          </w:p>
        </w:tc>
      </w:tr>
      <w:tr>
        <w:tc>
          <w:tcPr>
            <w:tcW w:w="12866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CHI MANOSQUE</w:t>
            </w:r>
          </w:p>
          <w:p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CHEMIN AUGUSTE GIRARD</w:t>
            </w:r>
          </w:p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04100 MANOSQUE</w:t>
            </w:r>
          </w:p>
        </w:tc>
      </w:tr>
    </w:tbl>
    <w:p>
      <w:pPr>
        <w:jc w:val="center"/>
        <w:rPr>
          <w:rFonts w:ascii="Arial" w:hAnsi="Arial" w:cs="Arial"/>
          <w:sz w:val="4"/>
          <w:szCs w:val="4"/>
        </w:rPr>
      </w:pPr>
    </w:p>
    <w:sectPr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Pieddepage"/>
    </w:pPr>
  </w:p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8FE114C-E750-4746-9B56-6DC788DF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br">
    <w:name w:val="nobr"/>
    <w:basedOn w:val="Policepardfaut"/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</w:style>
  <w:style w:type="paragraph" w:customStyle="1" w:styleId="elementtoproof">
    <w:name w:val="elementtoproof"/>
    <w:basedOn w:val="Normal"/>
    <w:rPr>
      <w:rFonts w:ascii="Calibri" w:eastAsiaTheme="minorHAnsi" w:hAnsi="Calibri" w:cs="Calibri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6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ebarbero@ch-digne.f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gasin@ch-manosque.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chwartz.j@ch-manosque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nas.l@ch-manosque.fr" TargetMode="Externa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pires.a@ch-manosqu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38F12-D98F-45DB-A7CB-E3E6971FF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Informatique</Company>
  <LinksUpToDate>false</LinksUpToDate>
  <CharactersWithSpaces>2560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CMANEZ</dc:creator>
  <cp:keywords/>
  <cp:lastModifiedBy>SCHWARTZ Joelle - CHI Manosque</cp:lastModifiedBy>
  <cp:revision>21</cp:revision>
  <cp:lastPrinted>2018-09-26T11:59:00Z</cp:lastPrinted>
  <dcterms:created xsi:type="dcterms:W3CDTF">2026-04-09T15:11:00Z</dcterms:created>
  <dcterms:modified xsi:type="dcterms:W3CDTF">2026-04-10T05:39:00Z</dcterms:modified>
</cp:coreProperties>
</file>